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01A2" w:rsidRPr="00EC7A57" w:rsidRDefault="00EC7A57">
      <w:pPr>
        <w:rPr>
          <w:rFonts w:ascii="Arial" w:hAnsi="Arial" w:cs="Arial"/>
          <w:b/>
          <w:sz w:val="28"/>
          <w:szCs w:val="24"/>
          <w:u w:val="single"/>
        </w:rPr>
      </w:pPr>
      <w:r w:rsidRPr="00EC7A57">
        <w:rPr>
          <w:rFonts w:ascii="Arial" w:hAnsi="Arial" w:cs="Arial"/>
          <w:b/>
          <w:sz w:val="28"/>
          <w:szCs w:val="24"/>
          <w:u w:val="single"/>
        </w:rPr>
        <w:t>Förderschwerpunkt ESE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C7A57" w:rsidRPr="00EC7A57" w:rsidTr="00EC7A57">
        <w:tc>
          <w:tcPr>
            <w:tcW w:w="4531" w:type="dxa"/>
          </w:tcPr>
          <w:p w:rsidR="00EC7A57" w:rsidRPr="0084049A" w:rsidRDefault="00EC7A5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4049A">
              <w:rPr>
                <w:rFonts w:ascii="Arial" w:hAnsi="Arial" w:cs="Arial"/>
                <w:b/>
                <w:sz w:val="24"/>
                <w:szCs w:val="24"/>
              </w:rPr>
              <w:t>Emotionale Grundhaltung</w:t>
            </w:r>
          </w:p>
          <w:p w:rsidR="00EC7A57" w:rsidRPr="00EC7A57" w:rsidRDefault="00EC7A5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-ausgeglichen sein</w:t>
            </w:r>
          </w:p>
        </w:tc>
        <w:tc>
          <w:tcPr>
            <w:tcW w:w="4531" w:type="dxa"/>
          </w:tcPr>
          <w:p w:rsidR="00EC7A57" w:rsidRDefault="00EC7A57">
            <w:pPr>
              <w:rPr>
                <w:rFonts w:ascii="Arial" w:hAnsi="Arial" w:cs="Arial"/>
                <w:sz w:val="24"/>
                <w:szCs w:val="24"/>
              </w:rPr>
            </w:pPr>
          </w:p>
          <w:p w:rsidR="009C1A4D" w:rsidRDefault="009C1A4D">
            <w:pPr>
              <w:rPr>
                <w:rFonts w:ascii="Arial" w:hAnsi="Arial" w:cs="Arial"/>
                <w:sz w:val="24"/>
                <w:szCs w:val="24"/>
              </w:rPr>
            </w:pPr>
          </w:p>
          <w:p w:rsidR="009C1A4D" w:rsidRDefault="009C1A4D">
            <w:pPr>
              <w:rPr>
                <w:rFonts w:ascii="Arial" w:hAnsi="Arial" w:cs="Arial"/>
                <w:sz w:val="24"/>
                <w:szCs w:val="24"/>
              </w:rPr>
            </w:pPr>
          </w:p>
          <w:p w:rsidR="009C1A4D" w:rsidRPr="00EC7A57" w:rsidRDefault="009C1A4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4049A" w:rsidRPr="00EC7A57" w:rsidTr="00EC7A57">
        <w:tc>
          <w:tcPr>
            <w:tcW w:w="4531" w:type="dxa"/>
          </w:tcPr>
          <w:p w:rsidR="0084049A" w:rsidRPr="0084049A" w:rsidRDefault="0084049A" w:rsidP="0084049A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4049A">
              <w:rPr>
                <w:rFonts w:ascii="Arial" w:hAnsi="Arial" w:cs="Arial"/>
                <w:b/>
                <w:sz w:val="24"/>
                <w:szCs w:val="24"/>
              </w:rPr>
              <w:t>Emotionale Stabilität</w:t>
            </w:r>
          </w:p>
          <w:p w:rsidR="0084049A" w:rsidRDefault="0084049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31" w:type="dxa"/>
          </w:tcPr>
          <w:p w:rsidR="0084049A" w:rsidRDefault="0084049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4049A" w:rsidRPr="00EC7A57" w:rsidTr="00EC7A57">
        <w:tc>
          <w:tcPr>
            <w:tcW w:w="4531" w:type="dxa"/>
          </w:tcPr>
          <w:p w:rsidR="0084049A" w:rsidRDefault="0084049A" w:rsidP="0084049A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Sich auf neue, unbekannte Situationen/Inhalte einlassen können</w:t>
            </w:r>
          </w:p>
          <w:p w:rsidR="0084049A" w:rsidRDefault="0084049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31" w:type="dxa"/>
          </w:tcPr>
          <w:p w:rsidR="0084049A" w:rsidRDefault="0084049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4049A" w:rsidRPr="00EC7A57" w:rsidTr="00EC7A57">
        <w:tc>
          <w:tcPr>
            <w:tcW w:w="4531" w:type="dxa"/>
          </w:tcPr>
          <w:p w:rsidR="0084049A" w:rsidRDefault="0084049A" w:rsidP="0084049A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Provokationen aushalten</w:t>
            </w:r>
          </w:p>
          <w:p w:rsidR="0084049A" w:rsidRDefault="0084049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31" w:type="dxa"/>
          </w:tcPr>
          <w:p w:rsidR="0084049A" w:rsidRDefault="0084049A">
            <w:pPr>
              <w:rPr>
                <w:rFonts w:ascii="Arial" w:hAnsi="Arial" w:cs="Arial"/>
                <w:sz w:val="24"/>
                <w:szCs w:val="24"/>
              </w:rPr>
            </w:pPr>
          </w:p>
          <w:p w:rsidR="0084049A" w:rsidRDefault="0084049A">
            <w:pPr>
              <w:rPr>
                <w:rFonts w:ascii="Arial" w:hAnsi="Arial" w:cs="Arial"/>
                <w:sz w:val="24"/>
                <w:szCs w:val="24"/>
              </w:rPr>
            </w:pPr>
          </w:p>
          <w:p w:rsidR="0084049A" w:rsidRDefault="0084049A">
            <w:pPr>
              <w:rPr>
                <w:rFonts w:ascii="Arial" w:hAnsi="Arial" w:cs="Arial"/>
                <w:sz w:val="24"/>
                <w:szCs w:val="24"/>
              </w:rPr>
            </w:pPr>
          </w:p>
          <w:p w:rsidR="0084049A" w:rsidRDefault="0084049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4049A" w:rsidRPr="00EC7A57" w:rsidTr="00EC7A57">
        <w:tc>
          <w:tcPr>
            <w:tcW w:w="4531" w:type="dxa"/>
          </w:tcPr>
          <w:p w:rsidR="0084049A" w:rsidRDefault="0084049A" w:rsidP="0084049A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Verantwortung für eigenes Handeln übernehmen</w:t>
            </w:r>
          </w:p>
          <w:p w:rsidR="0084049A" w:rsidRDefault="0084049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31" w:type="dxa"/>
          </w:tcPr>
          <w:p w:rsidR="0084049A" w:rsidRDefault="0084049A">
            <w:pPr>
              <w:rPr>
                <w:rFonts w:ascii="Arial" w:hAnsi="Arial" w:cs="Arial"/>
                <w:sz w:val="24"/>
                <w:szCs w:val="24"/>
              </w:rPr>
            </w:pPr>
          </w:p>
          <w:p w:rsidR="0084049A" w:rsidRDefault="0084049A">
            <w:pPr>
              <w:rPr>
                <w:rFonts w:ascii="Arial" w:hAnsi="Arial" w:cs="Arial"/>
                <w:sz w:val="24"/>
                <w:szCs w:val="24"/>
              </w:rPr>
            </w:pPr>
          </w:p>
          <w:p w:rsidR="0084049A" w:rsidRDefault="0084049A">
            <w:pPr>
              <w:rPr>
                <w:rFonts w:ascii="Arial" w:hAnsi="Arial" w:cs="Arial"/>
                <w:sz w:val="24"/>
                <w:szCs w:val="24"/>
              </w:rPr>
            </w:pPr>
          </w:p>
          <w:p w:rsidR="0084049A" w:rsidRDefault="0084049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4049A" w:rsidRPr="00EC7A57" w:rsidTr="00EC7A57">
        <w:tc>
          <w:tcPr>
            <w:tcW w:w="4531" w:type="dxa"/>
          </w:tcPr>
          <w:p w:rsidR="0084049A" w:rsidRDefault="0084049A" w:rsidP="0084049A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Gefühle ausdrücken</w:t>
            </w:r>
          </w:p>
          <w:p w:rsidR="0084049A" w:rsidRDefault="0084049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31" w:type="dxa"/>
          </w:tcPr>
          <w:p w:rsidR="0084049A" w:rsidRDefault="0084049A">
            <w:pPr>
              <w:rPr>
                <w:rFonts w:ascii="Arial" w:hAnsi="Arial" w:cs="Arial"/>
                <w:sz w:val="24"/>
                <w:szCs w:val="24"/>
              </w:rPr>
            </w:pPr>
          </w:p>
          <w:p w:rsidR="0084049A" w:rsidRDefault="0084049A">
            <w:pPr>
              <w:rPr>
                <w:rFonts w:ascii="Arial" w:hAnsi="Arial" w:cs="Arial"/>
                <w:sz w:val="24"/>
                <w:szCs w:val="24"/>
              </w:rPr>
            </w:pPr>
          </w:p>
          <w:p w:rsidR="0084049A" w:rsidRDefault="0084049A">
            <w:pPr>
              <w:rPr>
                <w:rFonts w:ascii="Arial" w:hAnsi="Arial" w:cs="Arial"/>
                <w:sz w:val="24"/>
                <w:szCs w:val="24"/>
              </w:rPr>
            </w:pPr>
          </w:p>
          <w:p w:rsidR="0084049A" w:rsidRDefault="0084049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C7A57" w:rsidRPr="00EC7A57" w:rsidTr="00EC7A57">
        <w:tc>
          <w:tcPr>
            <w:tcW w:w="4531" w:type="dxa"/>
          </w:tcPr>
          <w:p w:rsidR="00EC7A57" w:rsidRPr="00EC7A57" w:rsidRDefault="00EC7A57" w:rsidP="00EC7A57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Misserfolge aushalten können</w:t>
            </w:r>
          </w:p>
        </w:tc>
        <w:tc>
          <w:tcPr>
            <w:tcW w:w="4531" w:type="dxa"/>
          </w:tcPr>
          <w:p w:rsidR="009C1A4D" w:rsidRDefault="009C1A4D" w:rsidP="0084049A">
            <w:pPr>
              <w:rPr>
                <w:rFonts w:ascii="Arial" w:hAnsi="Arial" w:cs="Arial"/>
                <w:sz w:val="24"/>
                <w:szCs w:val="24"/>
              </w:rPr>
            </w:pPr>
          </w:p>
          <w:p w:rsidR="0084049A" w:rsidRDefault="0084049A" w:rsidP="0084049A">
            <w:pPr>
              <w:rPr>
                <w:rFonts w:ascii="Arial" w:hAnsi="Arial" w:cs="Arial"/>
                <w:sz w:val="24"/>
                <w:szCs w:val="24"/>
              </w:rPr>
            </w:pPr>
          </w:p>
          <w:p w:rsidR="0084049A" w:rsidRDefault="0084049A" w:rsidP="0084049A">
            <w:pPr>
              <w:rPr>
                <w:rFonts w:ascii="Arial" w:hAnsi="Arial" w:cs="Arial"/>
                <w:sz w:val="24"/>
                <w:szCs w:val="24"/>
              </w:rPr>
            </w:pPr>
          </w:p>
          <w:p w:rsidR="009C1A4D" w:rsidRPr="00EC7A57" w:rsidRDefault="009C1A4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C7A57" w:rsidRPr="00EC7A57" w:rsidTr="00EC7A57">
        <w:tc>
          <w:tcPr>
            <w:tcW w:w="4531" w:type="dxa"/>
          </w:tcPr>
          <w:p w:rsidR="0084049A" w:rsidRPr="0084049A" w:rsidRDefault="0084049A" w:rsidP="0084049A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4049A">
              <w:rPr>
                <w:rFonts w:ascii="Arial" w:hAnsi="Arial" w:cs="Arial"/>
                <w:b/>
                <w:sz w:val="24"/>
                <w:szCs w:val="24"/>
              </w:rPr>
              <w:t>Frustrationstoleranz</w:t>
            </w:r>
          </w:p>
        </w:tc>
        <w:tc>
          <w:tcPr>
            <w:tcW w:w="4531" w:type="dxa"/>
          </w:tcPr>
          <w:p w:rsidR="00EC7A57" w:rsidRDefault="00EC7A57">
            <w:pPr>
              <w:rPr>
                <w:rFonts w:ascii="Arial" w:hAnsi="Arial" w:cs="Arial"/>
                <w:sz w:val="24"/>
                <w:szCs w:val="24"/>
              </w:rPr>
            </w:pPr>
          </w:p>
          <w:p w:rsidR="009C1A4D" w:rsidRPr="00EC7A57" w:rsidRDefault="009C1A4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4049A" w:rsidRPr="00EC7A57" w:rsidTr="00EC7A57">
        <w:tc>
          <w:tcPr>
            <w:tcW w:w="4531" w:type="dxa"/>
          </w:tcPr>
          <w:p w:rsidR="0084049A" w:rsidRDefault="0084049A" w:rsidP="0084049A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84049A">
              <w:rPr>
                <w:rFonts w:ascii="Arial" w:hAnsi="Arial" w:cs="Arial"/>
                <w:sz w:val="24"/>
                <w:szCs w:val="24"/>
              </w:rPr>
              <w:t>Eigene Interessen zurückstellen</w:t>
            </w:r>
          </w:p>
          <w:p w:rsidR="0084049A" w:rsidRDefault="0084049A" w:rsidP="0084049A">
            <w:pPr>
              <w:rPr>
                <w:rFonts w:ascii="Arial" w:hAnsi="Arial" w:cs="Arial"/>
                <w:sz w:val="24"/>
                <w:szCs w:val="24"/>
              </w:rPr>
            </w:pPr>
          </w:p>
          <w:p w:rsidR="0084049A" w:rsidRDefault="0084049A" w:rsidP="0084049A">
            <w:pPr>
              <w:rPr>
                <w:rFonts w:ascii="Arial" w:hAnsi="Arial" w:cs="Arial"/>
                <w:sz w:val="24"/>
                <w:szCs w:val="24"/>
              </w:rPr>
            </w:pPr>
          </w:p>
          <w:p w:rsidR="0084049A" w:rsidRPr="0084049A" w:rsidRDefault="0084049A" w:rsidP="0084049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31" w:type="dxa"/>
          </w:tcPr>
          <w:p w:rsidR="0084049A" w:rsidRDefault="0084049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4049A" w:rsidRPr="00EC7A57" w:rsidTr="00EC7A57">
        <w:tc>
          <w:tcPr>
            <w:tcW w:w="4531" w:type="dxa"/>
          </w:tcPr>
          <w:p w:rsidR="0084049A" w:rsidRDefault="0084049A" w:rsidP="0084049A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Umgang mit Kritik</w:t>
            </w:r>
          </w:p>
          <w:p w:rsidR="0084049A" w:rsidRDefault="0084049A" w:rsidP="0084049A">
            <w:pPr>
              <w:rPr>
                <w:rFonts w:ascii="Arial" w:hAnsi="Arial" w:cs="Arial"/>
                <w:sz w:val="24"/>
                <w:szCs w:val="24"/>
              </w:rPr>
            </w:pPr>
          </w:p>
          <w:p w:rsidR="0084049A" w:rsidRPr="0084049A" w:rsidRDefault="0084049A" w:rsidP="0084049A">
            <w:pPr>
              <w:rPr>
                <w:rFonts w:ascii="Arial" w:hAnsi="Arial" w:cs="Arial"/>
                <w:sz w:val="24"/>
                <w:szCs w:val="24"/>
              </w:rPr>
            </w:pPr>
          </w:p>
          <w:p w:rsidR="0084049A" w:rsidRDefault="0084049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31" w:type="dxa"/>
          </w:tcPr>
          <w:p w:rsidR="0084049A" w:rsidRDefault="0084049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4049A" w:rsidRPr="00EC7A57" w:rsidTr="00EC7A57">
        <w:tc>
          <w:tcPr>
            <w:tcW w:w="4531" w:type="dxa"/>
          </w:tcPr>
          <w:p w:rsidR="0084049A" w:rsidRDefault="0084049A" w:rsidP="0084049A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Nach Ermahnung wieder anstrengen können</w:t>
            </w:r>
          </w:p>
          <w:p w:rsidR="0084049A" w:rsidRDefault="0084049A">
            <w:pPr>
              <w:rPr>
                <w:rFonts w:ascii="Arial" w:hAnsi="Arial" w:cs="Arial"/>
                <w:sz w:val="24"/>
                <w:szCs w:val="24"/>
              </w:rPr>
            </w:pPr>
          </w:p>
          <w:p w:rsidR="0084049A" w:rsidRDefault="0084049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31" w:type="dxa"/>
          </w:tcPr>
          <w:p w:rsidR="0084049A" w:rsidRDefault="0084049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4049A" w:rsidRPr="00EC7A57" w:rsidTr="00EC7A57">
        <w:tc>
          <w:tcPr>
            <w:tcW w:w="4531" w:type="dxa"/>
          </w:tcPr>
          <w:p w:rsidR="0084049A" w:rsidRDefault="0084049A" w:rsidP="0084049A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Handlungsalternativen annehmen können</w:t>
            </w:r>
          </w:p>
          <w:p w:rsidR="0084049A" w:rsidRDefault="0084049A">
            <w:pPr>
              <w:rPr>
                <w:rFonts w:ascii="Arial" w:hAnsi="Arial" w:cs="Arial"/>
                <w:sz w:val="24"/>
                <w:szCs w:val="24"/>
              </w:rPr>
            </w:pPr>
          </w:p>
          <w:p w:rsidR="0084049A" w:rsidRDefault="0084049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31" w:type="dxa"/>
          </w:tcPr>
          <w:p w:rsidR="0084049A" w:rsidRDefault="0084049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4049A" w:rsidRPr="00EC7A57" w:rsidTr="00EC7A57">
        <w:tc>
          <w:tcPr>
            <w:tcW w:w="4531" w:type="dxa"/>
          </w:tcPr>
          <w:p w:rsidR="0084049A" w:rsidRDefault="0084049A" w:rsidP="0084049A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Umgang mit Enttäuschungen</w:t>
            </w:r>
          </w:p>
          <w:p w:rsidR="0084049A" w:rsidRDefault="0084049A">
            <w:pPr>
              <w:rPr>
                <w:rFonts w:ascii="Arial" w:hAnsi="Arial" w:cs="Arial"/>
                <w:sz w:val="24"/>
                <w:szCs w:val="24"/>
              </w:rPr>
            </w:pPr>
          </w:p>
          <w:p w:rsidR="0084049A" w:rsidRDefault="0084049A">
            <w:pPr>
              <w:rPr>
                <w:rFonts w:ascii="Arial" w:hAnsi="Arial" w:cs="Arial"/>
                <w:sz w:val="24"/>
                <w:szCs w:val="24"/>
              </w:rPr>
            </w:pPr>
          </w:p>
          <w:p w:rsidR="0084049A" w:rsidRDefault="0084049A">
            <w:pPr>
              <w:rPr>
                <w:rFonts w:ascii="Arial" w:hAnsi="Arial" w:cs="Arial"/>
                <w:sz w:val="24"/>
                <w:szCs w:val="24"/>
              </w:rPr>
            </w:pPr>
          </w:p>
          <w:p w:rsidR="0084049A" w:rsidRDefault="0084049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31" w:type="dxa"/>
          </w:tcPr>
          <w:p w:rsidR="0084049A" w:rsidRDefault="0084049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C7A57" w:rsidRPr="00EC7A57" w:rsidTr="00EC7A57">
        <w:tc>
          <w:tcPr>
            <w:tcW w:w="4531" w:type="dxa"/>
          </w:tcPr>
          <w:p w:rsidR="00EC7A57" w:rsidRPr="0084049A" w:rsidRDefault="002834F0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4049A">
              <w:rPr>
                <w:rFonts w:ascii="Arial" w:hAnsi="Arial" w:cs="Arial"/>
                <w:b/>
                <w:sz w:val="24"/>
                <w:szCs w:val="24"/>
              </w:rPr>
              <w:lastRenderedPageBreak/>
              <w:t>Steuerungsfähigkeit</w:t>
            </w:r>
          </w:p>
          <w:p w:rsidR="002834F0" w:rsidRPr="002834F0" w:rsidRDefault="002834F0" w:rsidP="0084049A">
            <w:pPr>
              <w:pStyle w:val="Listenabsatz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31" w:type="dxa"/>
          </w:tcPr>
          <w:p w:rsidR="009C1A4D" w:rsidRDefault="009C1A4D">
            <w:pPr>
              <w:rPr>
                <w:rFonts w:ascii="Arial" w:hAnsi="Arial" w:cs="Arial"/>
                <w:sz w:val="24"/>
                <w:szCs w:val="24"/>
              </w:rPr>
            </w:pPr>
          </w:p>
          <w:p w:rsidR="009C1A4D" w:rsidRPr="00EC7A57" w:rsidRDefault="009C1A4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4049A" w:rsidRPr="00EC7A57" w:rsidTr="00EC7A57">
        <w:tc>
          <w:tcPr>
            <w:tcW w:w="4531" w:type="dxa"/>
          </w:tcPr>
          <w:p w:rsidR="0084049A" w:rsidRDefault="0084049A" w:rsidP="0084049A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 offenen Situationen</w:t>
            </w:r>
          </w:p>
          <w:p w:rsidR="0084049A" w:rsidRDefault="0084049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31" w:type="dxa"/>
          </w:tcPr>
          <w:p w:rsidR="0084049A" w:rsidRDefault="0084049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4049A" w:rsidRPr="00EC7A57" w:rsidTr="00EC7A57">
        <w:tc>
          <w:tcPr>
            <w:tcW w:w="4531" w:type="dxa"/>
          </w:tcPr>
          <w:p w:rsidR="0084049A" w:rsidRDefault="0084049A" w:rsidP="0084049A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 strukturierten Situationen</w:t>
            </w:r>
          </w:p>
          <w:p w:rsidR="0084049A" w:rsidRDefault="0084049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31" w:type="dxa"/>
          </w:tcPr>
          <w:p w:rsidR="0084049A" w:rsidRDefault="0084049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4049A" w:rsidRPr="00EC7A57" w:rsidTr="00EC7A57">
        <w:tc>
          <w:tcPr>
            <w:tcW w:w="4531" w:type="dxa"/>
          </w:tcPr>
          <w:p w:rsidR="0084049A" w:rsidRDefault="0084049A" w:rsidP="0084049A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84049A">
              <w:rPr>
                <w:rFonts w:ascii="Arial" w:hAnsi="Arial" w:cs="Arial"/>
                <w:sz w:val="24"/>
                <w:szCs w:val="24"/>
              </w:rPr>
              <w:t>in Konflikten</w:t>
            </w:r>
          </w:p>
          <w:p w:rsidR="0084049A" w:rsidRPr="0084049A" w:rsidRDefault="0084049A" w:rsidP="0084049A">
            <w:pPr>
              <w:pStyle w:val="Listenabsatz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31" w:type="dxa"/>
          </w:tcPr>
          <w:p w:rsidR="0084049A" w:rsidRDefault="0084049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34480" w:rsidRPr="00EC7A57" w:rsidTr="00EC7A57">
        <w:tc>
          <w:tcPr>
            <w:tcW w:w="4531" w:type="dxa"/>
          </w:tcPr>
          <w:p w:rsidR="00234480" w:rsidRPr="00234480" w:rsidRDefault="00234480" w:rsidP="00234480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34480">
              <w:rPr>
                <w:rFonts w:ascii="Arial" w:hAnsi="Arial" w:cs="Arial"/>
                <w:b/>
                <w:sz w:val="24"/>
                <w:szCs w:val="24"/>
              </w:rPr>
              <w:t>Impulskontrolle</w:t>
            </w:r>
          </w:p>
          <w:p w:rsidR="00234480" w:rsidRPr="00234480" w:rsidRDefault="00234480" w:rsidP="0023448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31" w:type="dxa"/>
          </w:tcPr>
          <w:p w:rsidR="00234480" w:rsidRDefault="0023448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4049A" w:rsidRPr="00EC7A57" w:rsidTr="00EC7A57">
        <w:tc>
          <w:tcPr>
            <w:tcW w:w="4531" w:type="dxa"/>
          </w:tcPr>
          <w:p w:rsidR="0084049A" w:rsidRDefault="0084049A" w:rsidP="0084049A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Sich angemessen verteidigen</w:t>
            </w:r>
          </w:p>
          <w:p w:rsidR="0084049A" w:rsidRPr="0084049A" w:rsidRDefault="0084049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531" w:type="dxa"/>
          </w:tcPr>
          <w:p w:rsidR="0084049A" w:rsidRDefault="0084049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4049A" w:rsidRPr="00EC7A57" w:rsidTr="00EC7A57">
        <w:tc>
          <w:tcPr>
            <w:tcW w:w="4531" w:type="dxa"/>
          </w:tcPr>
          <w:p w:rsidR="0084049A" w:rsidRDefault="0084049A" w:rsidP="0084049A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Seine Handlung/Meinung verbal verteidigen</w:t>
            </w:r>
          </w:p>
          <w:p w:rsidR="0084049A" w:rsidRPr="0084049A" w:rsidRDefault="0084049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531" w:type="dxa"/>
          </w:tcPr>
          <w:p w:rsidR="0084049A" w:rsidRDefault="0084049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C7A57" w:rsidRPr="00EC7A57" w:rsidTr="00EC7A57">
        <w:tc>
          <w:tcPr>
            <w:tcW w:w="4531" w:type="dxa"/>
          </w:tcPr>
          <w:p w:rsidR="00EC7A57" w:rsidRPr="0084049A" w:rsidRDefault="00F0518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4049A">
              <w:rPr>
                <w:rFonts w:ascii="Arial" w:hAnsi="Arial" w:cs="Arial"/>
                <w:b/>
                <w:sz w:val="24"/>
                <w:szCs w:val="24"/>
              </w:rPr>
              <w:t>Ausdrucksmöglichkeiten</w:t>
            </w:r>
          </w:p>
          <w:p w:rsidR="00F0518C" w:rsidRDefault="00F0518C">
            <w:pPr>
              <w:rPr>
                <w:rFonts w:ascii="Arial" w:hAnsi="Arial" w:cs="Arial"/>
                <w:sz w:val="24"/>
                <w:szCs w:val="24"/>
              </w:rPr>
            </w:pPr>
          </w:p>
          <w:p w:rsidR="00F0518C" w:rsidRPr="00EC7A57" w:rsidRDefault="00F0518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31" w:type="dxa"/>
          </w:tcPr>
          <w:p w:rsidR="00EC7A57" w:rsidRDefault="00EC7A57">
            <w:pPr>
              <w:rPr>
                <w:rFonts w:ascii="Arial" w:hAnsi="Arial" w:cs="Arial"/>
                <w:sz w:val="24"/>
                <w:szCs w:val="24"/>
              </w:rPr>
            </w:pPr>
          </w:p>
          <w:p w:rsidR="009C1A4D" w:rsidRDefault="009C1A4D">
            <w:pPr>
              <w:rPr>
                <w:rFonts w:ascii="Arial" w:hAnsi="Arial" w:cs="Arial"/>
                <w:sz w:val="24"/>
                <w:szCs w:val="24"/>
              </w:rPr>
            </w:pPr>
          </w:p>
          <w:p w:rsidR="009C1A4D" w:rsidRDefault="009C1A4D">
            <w:pPr>
              <w:rPr>
                <w:rFonts w:ascii="Arial" w:hAnsi="Arial" w:cs="Arial"/>
                <w:sz w:val="24"/>
                <w:szCs w:val="24"/>
              </w:rPr>
            </w:pPr>
          </w:p>
          <w:p w:rsidR="009C1A4D" w:rsidRDefault="009C1A4D">
            <w:pPr>
              <w:rPr>
                <w:rFonts w:ascii="Arial" w:hAnsi="Arial" w:cs="Arial"/>
                <w:sz w:val="24"/>
                <w:szCs w:val="24"/>
              </w:rPr>
            </w:pPr>
          </w:p>
          <w:p w:rsidR="009C1A4D" w:rsidRDefault="009C1A4D">
            <w:pPr>
              <w:rPr>
                <w:rFonts w:ascii="Arial" w:hAnsi="Arial" w:cs="Arial"/>
                <w:sz w:val="24"/>
                <w:szCs w:val="24"/>
              </w:rPr>
            </w:pPr>
          </w:p>
          <w:p w:rsidR="009C1A4D" w:rsidRPr="00EC7A57" w:rsidRDefault="009C1A4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C7A57" w:rsidRPr="00EC7A57" w:rsidTr="00EC7A57">
        <w:tc>
          <w:tcPr>
            <w:tcW w:w="4531" w:type="dxa"/>
          </w:tcPr>
          <w:p w:rsidR="00F0518C" w:rsidRPr="00E30F4B" w:rsidRDefault="00F0518C" w:rsidP="00E30F4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4049A">
              <w:rPr>
                <w:rFonts w:ascii="Arial" w:hAnsi="Arial" w:cs="Arial"/>
                <w:b/>
                <w:sz w:val="24"/>
                <w:szCs w:val="24"/>
              </w:rPr>
              <w:t>Umgang mit Konflikten</w:t>
            </w:r>
          </w:p>
        </w:tc>
        <w:tc>
          <w:tcPr>
            <w:tcW w:w="4531" w:type="dxa"/>
          </w:tcPr>
          <w:p w:rsidR="00EC7A57" w:rsidRDefault="00EC7A57">
            <w:pPr>
              <w:rPr>
                <w:rFonts w:ascii="Arial" w:hAnsi="Arial" w:cs="Arial"/>
                <w:sz w:val="24"/>
                <w:szCs w:val="24"/>
              </w:rPr>
            </w:pPr>
          </w:p>
          <w:p w:rsidR="009C1A4D" w:rsidRDefault="009C1A4D">
            <w:pPr>
              <w:rPr>
                <w:rFonts w:ascii="Arial" w:hAnsi="Arial" w:cs="Arial"/>
                <w:sz w:val="24"/>
                <w:szCs w:val="24"/>
              </w:rPr>
            </w:pPr>
          </w:p>
          <w:p w:rsidR="00E30F4B" w:rsidRPr="00EC7A57" w:rsidRDefault="00E30F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4049A" w:rsidRPr="00EC7A57" w:rsidTr="00EC7A57">
        <w:tc>
          <w:tcPr>
            <w:tcW w:w="4531" w:type="dxa"/>
          </w:tcPr>
          <w:p w:rsidR="0084049A" w:rsidRDefault="0084049A" w:rsidP="0084049A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Sich körperlich in Konflikte andere einmischen</w:t>
            </w:r>
          </w:p>
          <w:p w:rsidR="0084049A" w:rsidRPr="0084049A" w:rsidRDefault="0084049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531" w:type="dxa"/>
          </w:tcPr>
          <w:p w:rsidR="0084049A" w:rsidRDefault="0084049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4049A" w:rsidRPr="00EC7A57" w:rsidTr="00EC7A57">
        <w:tc>
          <w:tcPr>
            <w:tcW w:w="4531" w:type="dxa"/>
          </w:tcPr>
          <w:p w:rsidR="0084049A" w:rsidRDefault="0084049A" w:rsidP="0084049A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Sich körperlich verteidigen</w:t>
            </w:r>
          </w:p>
          <w:p w:rsidR="0084049A" w:rsidRPr="0084049A" w:rsidRDefault="0084049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531" w:type="dxa"/>
          </w:tcPr>
          <w:p w:rsidR="0084049A" w:rsidRDefault="0084049A">
            <w:pPr>
              <w:rPr>
                <w:rFonts w:ascii="Arial" w:hAnsi="Arial" w:cs="Arial"/>
                <w:sz w:val="24"/>
                <w:szCs w:val="24"/>
              </w:rPr>
            </w:pPr>
          </w:p>
          <w:p w:rsidR="00E30F4B" w:rsidRDefault="00E30F4B">
            <w:pPr>
              <w:rPr>
                <w:rFonts w:ascii="Arial" w:hAnsi="Arial" w:cs="Arial"/>
                <w:sz w:val="24"/>
                <w:szCs w:val="24"/>
              </w:rPr>
            </w:pPr>
          </w:p>
          <w:p w:rsidR="00E30F4B" w:rsidRDefault="00E30F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4049A" w:rsidRPr="00EC7A57" w:rsidTr="00EC7A57">
        <w:tc>
          <w:tcPr>
            <w:tcW w:w="4531" w:type="dxa"/>
          </w:tcPr>
          <w:p w:rsidR="0084049A" w:rsidRPr="00E30F4B" w:rsidRDefault="0084049A" w:rsidP="00E30F4B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</w:rPr>
            </w:pPr>
            <w:r w:rsidRPr="00E30F4B">
              <w:rPr>
                <w:rFonts w:ascii="Arial" w:hAnsi="Arial" w:cs="Arial"/>
                <w:sz w:val="24"/>
                <w:szCs w:val="24"/>
              </w:rPr>
              <w:t>Körperlich angreifen</w:t>
            </w:r>
          </w:p>
        </w:tc>
        <w:tc>
          <w:tcPr>
            <w:tcW w:w="4531" w:type="dxa"/>
          </w:tcPr>
          <w:p w:rsidR="0084049A" w:rsidRDefault="0084049A">
            <w:pPr>
              <w:rPr>
                <w:rFonts w:ascii="Arial" w:hAnsi="Arial" w:cs="Arial"/>
                <w:sz w:val="24"/>
                <w:szCs w:val="24"/>
              </w:rPr>
            </w:pPr>
          </w:p>
          <w:p w:rsidR="00E30F4B" w:rsidRDefault="00E30F4B">
            <w:pPr>
              <w:rPr>
                <w:rFonts w:ascii="Arial" w:hAnsi="Arial" w:cs="Arial"/>
                <w:sz w:val="24"/>
                <w:szCs w:val="24"/>
              </w:rPr>
            </w:pPr>
          </w:p>
          <w:p w:rsidR="00E30F4B" w:rsidRDefault="00E30F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4049A" w:rsidRPr="00EC7A57" w:rsidTr="00EC7A57">
        <w:tc>
          <w:tcPr>
            <w:tcW w:w="4531" w:type="dxa"/>
          </w:tcPr>
          <w:p w:rsidR="00E30F4B" w:rsidRDefault="00E30F4B" w:rsidP="00E30F4B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Über Konfliktlösungsmuster verfügen</w:t>
            </w:r>
          </w:p>
          <w:p w:rsidR="0084049A" w:rsidRPr="0084049A" w:rsidRDefault="0084049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531" w:type="dxa"/>
          </w:tcPr>
          <w:p w:rsidR="0084049A" w:rsidRDefault="0084049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4049A" w:rsidRPr="00EC7A57" w:rsidTr="00EC7A57">
        <w:tc>
          <w:tcPr>
            <w:tcW w:w="4531" w:type="dxa"/>
          </w:tcPr>
          <w:p w:rsidR="0084049A" w:rsidRPr="00E30F4B" w:rsidRDefault="00E30F4B" w:rsidP="00E30F4B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</w:rPr>
            </w:pPr>
            <w:r w:rsidRPr="00E30F4B">
              <w:rPr>
                <w:rFonts w:ascii="Arial" w:hAnsi="Arial" w:cs="Arial"/>
                <w:sz w:val="24"/>
                <w:szCs w:val="24"/>
              </w:rPr>
              <w:t>Konflikten ausweichen</w:t>
            </w:r>
          </w:p>
        </w:tc>
        <w:tc>
          <w:tcPr>
            <w:tcW w:w="4531" w:type="dxa"/>
          </w:tcPr>
          <w:p w:rsidR="0084049A" w:rsidRDefault="0084049A">
            <w:pPr>
              <w:rPr>
                <w:rFonts w:ascii="Arial" w:hAnsi="Arial" w:cs="Arial"/>
                <w:sz w:val="24"/>
                <w:szCs w:val="24"/>
              </w:rPr>
            </w:pPr>
          </w:p>
          <w:p w:rsidR="00E30F4B" w:rsidRDefault="00E30F4B">
            <w:pPr>
              <w:rPr>
                <w:rFonts w:ascii="Arial" w:hAnsi="Arial" w:cs="Arial"/>
                <w:sz w:val="24"/>
                <w:szCs w:val="24"/>
              </w:rPr>
            </w:pPr>
          </w:p>
          <w:p w:rsidR="00E30F4B" w:rsidRDefault="00E30F4B">
            <w:pPr>
              <w:rPr>
                <w:rFonts w:ascii="Arial" w:hAnsi="Arial" w:cs="Arial"/>
                <w:sz w:val="24"/>
                <w:szCs w:val="24"/>
              </w:rPr>
            </w:pPr>
          </w:p>
          <w:p w:rsidR="00E30F4B" w:rsidRDefault="00E30F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C7A57" w:rsidRPr="00EC7A57" w:rsidTr="00EC7A57">
        <w:tc>
          <w:tcPr>
            <w:tcW w:w="4531" w:type="dxa"/>
          </w:tcPr>
          <w:p w:rsidR="00F3274E" w:rsidRPr="00E30F4B" w:rsidRDefault="00F3274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E30F4B">
              <w:rPr>
                <w:rFonts w:ascii="Arial" w:hAnsi="Arial" w:cs="Arial"/>
                <w:b/>
                <w:sz w:val="24"/>
                <w:szCs w:val="24"/>
              </w:rPr>
              <w:t>Kontaktverhalten</w:t>
            </w:r>
          </w:p>
          <w:p w:rsidR="00F3274E" w:rsidRPr="00E30F4B" w:rsidRDefault="00F3274E" w:rsidP="00E30F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31" w:type="dxa"/>
          </w:tcPr>
          <w:p w:rsidR="009C1A4D" w:rsidRDefault="009C1A4D">
            <w:pPr>
              <w:rPr>
                <w:rFonts w:ascii="Arial" w:hAnsi="Arial" w:cs="Arial"/>
                <w:sz w:val="24"/>
                <w:szCs w:val="24"/>
              </w:rPr>
            </w:pPr>
          </w:p>
          <w:p w:rsidR="009C1A4D" w:rsidRPr="00EC7A57" w:rsidRDefault="009C1A4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4049A" w:rsidRPr="00EC7A57" w:rsidTr="00EC7A57">
        <w:tc>
          <w:tcPr>
            <w:tcW w:w="4531" w:type="dxa"/>
          </w:tcPr>
          <w:p w:rsidR="00E30F4B" w:rsidRDefault="00E30F4B" w:rsidP="00E30F4B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Kontakt über Sprache aufnehmen</w:t>
            </w:r>
          </w:p>
          <w:p w:rsidR="0084049A" w:rsidRDefault="0084049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31" w:type="dxa"/>
          </w:tcPr>
          <w:p w:rsidR="0084049A" w:rsidRDefault="0084049A">
            <w:pPr>
              <w:rPr>
                <w:rFonts w:ascii="Arial" w:hAnsi="Arial" w:cs="Arial"/>
                <w:sz w:val="24"/>
                <w:szCs w:val="24"/>
              </w:rPr>
            </w:pPr>
          </w:p>
          <w:p w:rsidR="00E30F4B" w:rsidRDefault="00E30F4B">
            <w:pPr>
              <w:rPr>
                <w:rFonts w:ascii="Arial" w:hAnsi="Arial" w:cs="Arial"/>
                <w:sz w:val="24"/>
                <w:szCs w:val="24"/>
              </w:rPr>
            </w:pPr>
          </w:p>
          <w:p w:rsidR="00E30F4B" w:rsidRDefault="00E30F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30F4B" w:rsidRPr="00EC7A57" w:rsidTr="00EC7A57">
        <w:tc>
          <w:tcPr>
            <w:tcW w:w="4531" w:type="dxa"/>
          </w:tcPr>
          <w:p w:rsidR="00E30F4B" w:rsidRDefault="00E30F4B" w:rsidP="00E30F4B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Distanz halten</w:t>
            </w:r>
          </w:p>
          <w:p w:rsidR="00E30F4B" w:rsidRDefault="00E30F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31" w:type="dxa"/>
          </w:tcPr>
          <w:p w:rsidR="00E30F4B" w:rsidRDefault="00E30F4B">
            <w:pPr>
              <w:rPr>
                <w:rFonts w:ascii="Arial" w:hAnsi="Arial" w:cs="Arial"/>
                <w:sz w:val="24"/>
                <w:szCs w:val="24"/>
              </w:rPr>
            </w:pPr>
          </w:p>
          <w:p w:rsidR="00E30F4B" w:rsidRDefault="00E30F4B">
            <w:pPr>
              <w:rPr>
                <w:rFonts w:ascii="Arial" w:hAnsi="Arial" w:cs="Arial"/>
                <w:sz w:val="24"/>
                <w:szCs w:val="24"/>
              </w:rPr>
            </w:pPr>
          </w:p>
          <w:p w:rsidR="00E30F4B" w:rsidRDefault="00E30F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30F4B" w:rsidRPr="00EC7A57" w:rsidTr="00EC7A57">
        <w:tc>
          <w:tcPr>
            <w:tcW w:w="4531" w:type="dxa"/>
          </w:tcPr>
          <w:p w:rsidR="00E30F4B" w:rsidRDefault="00E30F4B" w:rsidP="00E30F4B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Hilfsbereit sein</w:t>
            </w:r>
          </w:p>
          <w:p w:rsidR="00E30F4B" w:rsidRDefault="00E30F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31" w:type="dxa"/>
          </w:tcPr>
          <w:p w:rsidR="00E30F4B" w:rsidRDefault="00E30F4B">
            <w:pPr>
              <w:rPr>
                <w:rFonts w:ascii="Arial" w:hAnsi="Arial" w:cs="Arial"/>
                <w:sz w:val="24"/>
                <w:szCs w:val="24"/>
              </w:rPr>
            </w:pPr>
          </w:p>
          <w:p w:rsidR="00E30F4B" w:rsidRDefault="00E30F4B">
            <w:pPr>
              <w:rPr>
                <w:rFonts w:ascii="Arial" w:hAnsi="Arial" w:cs="Arial"/>
                <w:sz w:val="24"/>
                <w:szCs w:val="24"/>
              </w:rPr>
            </w:pPr>
          </w:p>
          <w:p w:rsidR="00E30F4B" w:rsidRDefault="00E30F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30F4B" w:rsidRPr="00EC7A57" w:rsidTr="00EC7A57">
        <w:tc>
          <w:tcPr>
            <w:tcW w:w="4531" w:type="dxa"/>
          </w:tcPr>
          <w:p w:rsidR="00E30F4B" w:rsidRDefault="00E30F4B" w:rsidP="00E30F4B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Sich um Mitschüler kümmern</w:t>
            </w:r>
          </w:p>
          <w:p w:rsidR="00E30F4B" w:rsidRDefault="00E30F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31" w:type="dxa"/>
          </w:tcPr>
          <w:p w:rsidR="00E30F4B" w:rsidRDefault="00E30F4B">
            <w:pPr>
              <w:rPr>
                <w:rFonts w:ascii="Arial" w:hAnsi="Arial" w:cs="Arial"/>
                <w:sz w:val="24"/>
                <w:szCs w:val="24"/>
              </w:rPr>
            </w:pPr>
          </w:p>
          <w:p w:rsidR="00E30F4B" w:rsidRDefault="00E30F4B">
            <w:pPr>
              <w:rPr>
                <w:rFonts w:ascii="Arial" w:hAnsi="Arial" w:cs="Arial"/>
                <w:sz w:val="24"/>
                <w:szCs w:val="24"/>
              </w:rPr>
            </w:pPr>
          </w:p>
          <w:p w:rsidR="00E30F4B" w:rsidRDefault="00E30F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30F4B" w:rsidRPr="00EC7A57" w:rsidTr="00EC7A57">
        <w:tc>
          <w:tcPr>
            <w:tcW w:w="4531" w:type="dxa"/>
          </w:tcPr>
          <w:p w:rsidR="00E30F4B" w:rsidRPr="00E30F4B" w:rsidRDefault="00E30F4B" w:rsidP="00E30F4B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E30F4B">
              <w:rPr>
                <w:rFonts w:ascii="Arial" w:hAnsi="Arial" w:cs="Arial"/>
                <w:sz w:val="24"/>
                <w:szCs w:val="24"/>
              </w:rPr>
              <w:t>Freundlich zu Mitschülern sein</w:t>
            </w:r>
          </w:p>
        </w:tc>
        <w:tc>
          <w:tcPr>
            <w:tcW w:w="4531" w:type="dxa"/>
          </w:tcPr>
          <w:p w:rsidR="00E30F4B" w:rsidRDefault="00E30F4B">
            <w:pPr>
              <w:rPr>
                <w:rFonts w:ascii="Arial" w:hAnsi="Arial" w:cs="Arial"/>
                <w:sz w:val="24"/>
                <w:szCs w:val="24"/>
              </w:rPr>
            </w:pPr>
          </w:p>
          <w:p w:rsidR="00E30F4B" w:rsidRDefault="00E30F4B">
            <w:pPr>
              <w:rPr>
                <w:rFonts w:ascii="Arial" w:hAnsi="Arial" w:cs="Arial"/>
                <w:sz w:val="24"/>
                <w:szCs w:val="24"/>
              </w:rPr>
            </w:pPr>
          </w:p>
          <w:p w:rsidR="00E30F4B" w:rsidRDefault="00E30F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30F4B" w:rsidRPr="00EC7A57" w:rsidTr="00EC7A57">
        <w:tc>
          <w:tcPr>
            <w:tcW w:w="4531" w:type="dxa"/>
          </w:tcPr>
          <w:p w:rsidR="00E30F4B" w:rsidRPr="00E30F4B" w:rsidRDefault="00E30F4B" w:rsidP="00E30F4B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E30F4B">
              <w:rPr>
                <w:rFonts w:ascii="Arial" w:hAnsi="Arial" w:cs="Arial"/>
                <w:sz w:val="24"/>
                <w:szCs w:val="24"/>
              </w:rPr>
              <w:t>Freundlich zu Erwachsenen/Lehrern sein</w:t>
            </w:r>
          </w:p>
        </w:tc>
        <w:tc>
          <w:tcPr>
            <w:tcW w:w="4531" w:type="dxa"/>
          </w:tcPr>
          <w:p w:rsidR="00E30F4B" w:rsidRDefault="00E30F4B">
            <w:pPr>
              <w:rPr>
                <w:rFonts w:ascii="Arial" w:hAnsi="Arial" w:cs="Arial"/>
                <w:sz w:val="24"/>
                <w:szCs w:val="24"/>
              </w:rPr>
            </w:pPr>
          </w:p>
          <w:p w:rsidR="00E30F4B" w:rsidRDefault="00E30F4B">
            <w:pPr>
              <w:rPr>
                <w:rFonts w:ascii="Arial" w:hAnsi="Arial" w:cs="Arial"/>
                <w:sz w:val="24"/>
                <w:szCs w:val="24"/>
              </w:rPr>
            </w:pPr>
          </w:p>
          <w:p w:rsidR="00E30F4B" w:rsidRDefault="00E30F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C7A57" w:rsidRPr="00EC7A57" w:rsidTr="00EC7A57">
        <w:tc>
          <w:tcPr>
            <w:tcW w:w="4531" w:type="dxa"/>
          </w:tcPr>
          <w:p w:rsidR="00EC7A57" w:rsidRPr="00E30F4B" w:rsidRDefault="00F3274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E30F4B">
              <w:rPr>
                <w:rFonts w:ascii="Arial" w:hAnsi="Arial" w:cs="Arial"/>
                <w:b/>
                <w:sz w:val="24"/>
                <w:szCs w:val="24"/>
              </w:rPr>
              <w:t>Regelbewusstsein</w:t>
            </w:r>
          </w:p>
          <w:p w:rsidR="00E30F4B" w:rsidRPr="00E30F4B" w:rsidRDefault="00E30F4B" w:rsidP="00E30F4B">
            <w:pPr>
              <w:pStyle w:val="Listenabsatz"/>
              <w:rPr>
                <w:rFonts w:ascii="Arial" w:hAnsi="Arial" w:cs="Arial"/>
                <w:sz w:val="24"/>
                <w:szCs w:val="24"/>
              </w:rPr>
            </w:pPr>
          </w:p>
          <w:p w:rsidR="00F3274E" w:rsidRPr="00E30F4B" w:rsidRDefault="00E30F4B" w:rsidP="00E30F4B">
            <w:pPr>
              <w:tabs>
                <w:tab w:val="left" w:pos="1245"/>
              </w:tabs>
            </w:pPr>
            <w:r>
              <w:tab/>
            </w:r>
          </w:p>
        </w:tc>
        <w:tc>
          <w:tcPr>
            <w:tcW w:w="4531" w:type="dxa"/>
          </w:tcPr>
          <w:p w:rsidR="00EC7A57" w:rsidRDefault="00EC7A57">
            <w:pPr>
              <w:rPr>
                <w:rFonts w:ascii="Arial" w:hAnsi="Arial" w:cs="Arial"/>
                <w:sz w:val="24"/>
                <w:szCs w:val="24"/>
              </w:rPr>
            </w:pPr>
          </w:p>
          <w:p w:rsidR="009C1A4D" w:rsidRPr="00EC7A57" w:rsidRDefault="009C1A4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30F4B" w:rsidRPr="00EC7A57" w:rsidTr="00EC7A57">
        <w:tc>
          <w:tcPr>
            <w:tcW w:w="4531" w:type="dxa"/>
          </w:tcPr>
          <w:p w:rsidR="00E30F4B" w:rsidRPr="00E30F4B" w:rsidRDefault="00E30F4B" w:rsidP="00E30F4B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</w:rPr>
            </w:pPr>
            <w:r w:rsidRPr="00E30F4B">
              <w:rPr>
                <w:rFonts w:ascii="Arial" w:hAnsi="Arial" w:cs="Arial"/>
                <w:sz w:val="24"/>
                <w:szCs w:val="24"/>
              </w:rPr>
              <w:t>Regeln kennen</w:t>
            </w:r>
          </w:p>
        </w:tc>
        <w:tc>
          <w:tcPr>
            <w:tcW w:w="4531" w:type="dxa"/>
          </w:tcPr>
          <w:p w:rsidR="00E30F4B" w:rsidRDefault="00E30F4B">
            <w:pPr>
              <w:rPr>
                <w:rFonts w:ascii="Arial" w:hAnsi="Arial" w:cs="Arial"/>
                <w:sz w:val="24"/>
                <w:szCs w:val="24"/>
              </w:rPr>
            </w:pPr>
          </w:p>
          <w:p w:rsidR="00E30F4B" w:rsidRDefault="00E30F4B">
            <w:pPr>
              <w:rPr>
                <w:rFonts w:ascii="Arial" w:hAnsi="Arial" w:cs="Arial"/>
                <w:sz w:val="24"/>
                <w:szCs w:val="24"/>
              </w:rPr>
            </w:pPr>
          </w:p>
          <w:p w:rsidR="00E30F4B" w:rsidRDefault="00E30F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30F4B" w:rsidRPr="00EC7A57" w:rsidTr="00EC7A57">
        <w:tc>
          <w:tcPr>
            <w:tcW w:w="4531" w:type="dxa"/>
          </w:tcPr>
          <w:p w:rsidR="00E30F4B" w:rsidRDefault="00E30F4B" w:rsidP="00E30F4B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Regeln einhalten</w:t>
            </w:r>
          </w:p>
          <w:p w:rsidR="00E30F4B" w:rsidRPr="00E30F4B" w:rsidRDefault="00E30F4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531" w:type="dxa"/>
          </w:tcPr>
          <w:p w:rsidR="00E30F4B" w:rsidRDefault="00E30F4B">
            <w:pPr>
              <w:rPr>
                <w:rFonts w:ascii="Arial" w:hAnsi="Arial" w:cs="Arial"/>
                <w:sz w:val="24"/>
                <w:szCs w:val="24"/>
              </w:rPr>
            </w:pPr>
          </w:p>
          <w:p w:rsidR="00E30F4B" w:rsidRDefault="00E30F4B">
            <w:pPr>
              <w:rPr>
                <w:rFonts w:ascii="Arial" w:hAnsi="Arial" w:cs="Arial"/>
                <w:sz w:val="24"/>
                <w:szCs w:val="24"/>
              </w:rPr>
            </w:pPr>
          </w:p>
          <w:p w:rsidR="00E30F4B" w:rsidRDefault="00E30F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C7A57" w:rsidRPr="00EC7A57" w:rsidTr="00EC7A57">
        <w:tc>
          <w:tcPr>
            <w:tcW w:w="4531" w:type="dxa"/>
          </w:tcPr>
          <w:p w:rsidR="00F313FD" w:rsidRPr="00E30F4B" w:rsidRDefault="00E30F4B" w:rsidP="00E30F4B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Kooperationsbereitschaft</w:t>
            </w:r>
          </w:p>
        </w:tc>
        <w:tc>
          <w:tcPr>
            <w:tcW w:w="4531" w:type="dxa"/>
          </w:tcPr>
          <w:p w:rsidR="009C1A4D" w:rsidRDefault="009C1A4D">
            <w:pPr>
              <w:rPr>
                <w:rFonts w:ascii="Arial" w:hAnsi="Arial" w:cs="Arial"/>
                <w:sz w:val="24"/>
                <w:szCs w:val="24"/>
              </w:rPr>
            </w:pPr>
          </w:p>
          <w:p w:rsidR="009C1A4D" w:rsidRPr="00EC7A57" w:rsidRDefault="009C1A4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30F4B" w:rsidRPr="00EC7A57" w:rsidTr="00EC7A57">
        <w:tc>
          <w:tcPr>
            <w:tcW w:w="4531" w:type="dxa"/>
          </w:tcPr>
          <w:p w:rsidR="00E30F4B" w:rsidRDefault="00E30F4B" w:rsidP="00E30F4B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Andere ausreden lassen</w:t>
            </w:r>
          </w:p>
          <w:p w:rsidR="00E30F4B" w:rsidRPr="00E30F4B" w:rsidRDefault="00E30F4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531" w:type="dxa"/>
          </w:tcPr>
          <w:p w:rsidR="00E30F4B" w:rsidRDefault="00E30F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30F4B" w:rsidRPr="00EC7A57" w:rsidTr="00EC7A57">
        <w:tc>
          <w:tcPr>
            <w:tcW w:w="4531" w:type="dxa"/>
          </w:tcPr>
          <w:p w:rsidR="00E30F4B" w:rsidRPr="00E30F4B" w:rsidRDefault="00E30F4B" w:rsidP="00E30F4B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</w:rPr>
            </w:pPr>
            <w:r w:rsidRPr="00E30F4B">
              <w:rPr>
                <w:rFonts w:ascii="Arial" w:hAnsi="Arial" w:cs="Arial"/>
                <w:sz w:val="24"/>
                <w:szCs w:val="24"/>
              </w:rPr>
              <w:t>Zuhören</w:t>
            </w:r>
          </w:p>
        </w:tc>
        <w:tc>
          <w:tcPr>
            <w:tcW w:w="4531" w:type="dxa"/>
          </w:tcPr>
          <w:p w:rsidR="00E30F4B" w:rsidRDefault="00E30F4B">
            <w:pPr>
              <w:rPr>
                <w:rFonts w:ascii="Arial" w:hAnsi="Arial" w:cs="Arial"/>
                <w:sz w:val="24"/>
                <w:szCs w:val="24"/>
              </w:rPr>
            </w:pPr>
          </w:p>
          <w:p w:rsidR="00E30F4B" w:rsidRDefault="00E30F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30F4B" w:rsidRPr="00EC7A57" w:rsidTr="00EC7A57">
        <w:tc>
          <w:tcPr>
            <w:tcW w:w="4531" w:type="dxa"/>
          </w:tcPr>
          <w:p w:rsidR="00E30F4B" w:rsidRPr="00E30F4B" w:rsidRDefault="00E30F4B" w:rsidP="00E30F4B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</w:rPr>
            </w:pPr>
            <w:r w:rsidRPr="00E30F4B">
              <w:rPr>
                <w:rFonts w:ascii="Arial" w:hAnsi="Arial" w:cs="Arial"/>
                <w:sz w:val="24"/>
                <w:szCs w:val="24"/>
              </w:rPr>
              <w:t>Arbeit übernehmen</w:t>
            </w:r>
          </w:p>
        </w:tc>
        <w:tc>
          <w:tcPr>
            <w:tcW w:w="4531" w:type="dxa"/>
          </w:tcPr>
          <w:p w:rsidR="00E30F4B" w:rsidRDefault="00E30F4B">
            <w:pPr>
              <w:rPr>
                <w:rFonts w:ascii="Arial" w:hAnsi="Arial" w:cs="Arial"/>
                <w:sz w:val="24"/>
                <w:szCs w:val="24"/>
              </w:rPr>
            </w:pPr>
          </w:p>
          <w:p w:rsidR="00E30F4B" w:rsidRDefault="00E30F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30F4B" w:rsidRPr="00EC7A57" w:rsidTr="00EC7A57">
        <w:tc>
          <w:tcPr>
            <w:tcW w:w="4531" w:type="dxa"/>
          </w:tcPr>
          <w:p w:rsidR="00E30F4B" w:rsidRPr="00E30F4B" w:rsidRDefault="00E30F4B" w:rsidP="00E30F4B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E30F4B">
              <w:rPr>
                <w:rFonts w:ascii="Arial" w:hAnsi="Arial" w:cs="Arial"/>
                <w:sz w:val="24"/>
                <w:szCs w:val="24"/>
              </w:rPr>
              <w:t>Rücksicht üben</w:t>
            </w:r>
          </w:p>
          <w:p w:rsidR="00E30F4B" w:rsidRPr="00E30F4B" w:rsidRDefault="00E30F4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531" w:type="dxa"/>
          </w:tcPr>
          <w:p w:rsidR="00E30F4B" w:rsidRDefault="00E30F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30F4B" w:rsidRPr="00EC7A57" w:rsidTr="00EC7A57">
        <w:tc>
          <w:tcPr>
            <w:tcW w:w="4531" w:type="dxa"/>
          </w:tcPr>
          <w:p w:rsidR="00E30F4B" w:rsidRPr="00E30F4B" w:rsidRDefault="00E30F4B" w:rsidP="00E30F4B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</w:rPr>
            </w:pPr>
            <w:r w:rsidRPr="00E30F4B">
              <w:rPr>
                <w:rFonts w:ascii="Arial" w:hAnsi="Arial" w:cs="Arial"/>
                <w:sz w:val="24"/>
                <w:szCs w:val="24"/>
              </w:rPr>
              <w:t>Sich durchsetzen</w:t>
            </w:r>
          </w:p>
          <w:p w:rsidR="00E30F4B" w:rsidRPr="00E30F4B" w:rsidRDefault="00E30F4B" w:rsidP="00E30F4B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531" w:type="dxa"/>
          </w:tcPr>
          <w:p w:rsidR="00E30F4B" w:rsidRDefault="00E30F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30F4B" w:rsidRPr="00EC7A57" w:rsidTr="00EC7A57">
        <w:tc>
          <w:tcPr>
            <w:tcW w:w="4531" w:type="dxa"/>
          </w:tcPr>
          <w:p w:rsidR="00E30F4B" w:rsidRPr="00E30F4B" w:rsidRDefault="00E30F4B" w:rsidP="00E30F4B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</w:rPr>
            </w:pPr>
            <w:r w:rsidRPr="00E30F4B">
              <w:rPr>
                <w:rFonts w:ascii="Arial" w:hAnsi="Arial" w:cs="Arial"/>
                <w:sz w:val="24"/>
                <w:szCs w:val="24"/>
              </w:rPr>
              <w:t>Sich zurücknehmen</w:t>
            </w:r>
          </w:p>
          <w:p w:rsidR="00E30F4B" w:rsidRPr="00E30F4B" w:rsidRDefault="00E30F4B" w:rsidP="00E30F4B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531" w:type="dxa"/>
          </w:tcPr>
          <w:p w:rsidR="00E30F4B" w:rsidRDefault="00E30F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30F4B" w:rsidRPr="00EC7A57" w:rsidTr="00EC7A57">
        <w:tc>
          <w:tcPr>
            <w:tcW w:w="4531" w:type="dxa"/>
          </w:tcPr>
          <w:p w:rsidR="00E30F4B" w:rsidRDefault="00E30F4B" w:rsidP="00E30F4B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Nebeneinander arbeiten</w:t>
            </w:r>
          </w:p>
          <w:p w:rsidR="00E30F4B" w:rsidRPr="00E30F4B" w:rsidRDefault="00E30F4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531" w:type="dxa"/>
          </w:tcPr>
          <w:p w:rsidR="00E30F4B" w:rsidRDefault="00E30F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30F4B" w:rsidRPr="00EC7A57" w:rsidTr="00EC7A57">
        <w:tc>
          <w:tcPr>
            <w:tcW w:w="4531" w:type="dxa"/>
          </w:tcPr>
          <w:p w:rsidR="00E30F4B" w:rsidRDefault="00E30F4B" w:rsidP="00E30F4B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Sich aktiv einsetzen</w:t>
            </w:r>
          </w:p>
          <w:p w:rsidR="00E30F4B" w:rsidRPr="00E30F4B" w:rsidRDefault="00E30F4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531" w:type="dxa"/>
          </w:tcPr>
          <w:p w:rsidR="00E30F4B" w:rsidRDefault="00E30F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30F4B" w:rsidRPr="00EC7A57" w:rsidTr="00EC7A57">
        <w:tc>
          <w:tcPr>
            <w:tcW w:w="4531" w:type="dxa"/>
          </w:tcPr>
          <w:p w:rsidR="00E30F4B" w:rsidRDefault="00E30F4B" w:rsidP="00E30F4B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Mit anderen gemeinsam handeln</w:t>
            </w:r>
          </w:p>
          <w:p w:rsidR="00E30F4B" w:rsidRPr="00E30F4B" w:rsidRDefault="00E30F4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531" w:type="dxa"/>
          </w:tcPr>
          <w:p w:rsidR="00E30F4B" w:rsidRDefault="00E30F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30F4B" w:rsidRPr="00EC7A57" w:rsidTr="00EC7A57">
        <w:tc>
          <w:tcPr>
            <w:tcW w:w="4531" w:type="dxa"/>
          </w:tcPr>
          <w:p w:rsidR="00E30F4B" w:rsidRDefault="00E30F4B" w:rsidP="00E30F4B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Eine Teilaufgabe übernehmen</w:t>
            </w:r>
          </w:p>
          <w:p w:rsidR="00E30F4B" w:rsidRPr="00E30F4B" w:rsidRDefault="00E30F4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531" w:type="dxa"/>
          </w:tcPr>
          <w:p w:rsidR="00E30F4B" w:rsidRDefault="00E30F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30F4B" w:rsidRPr="00EC7A57" w:rsidTr="00EC7A57">
        <w:tc>
          <w:tcPr>
            <w:tcW w:w="4531" w:type="dxa"/>
          </w:tcPr>
          <w:p w:rsidR="00E30F4B" w:rsidRPr="00E30F4B" w:rsidRDefault="00E30F4B" w:rsidP="00E30F4B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</w:rPr>
            </w:pPr>
            <w:r w:rsidRPr="00E30F4B">
              <w:rPr>
                <w:rFonts w:ascii="Arial" w:hAnsi="Arial" w:cs="Arial"/>
                <w:sz w:val="24"/>
                <w:szCs w:val="24"/>
              </w:rPr>
              <w:t>Eine Sprecherrolle übernehmen</w:t>
            </w:r>
          </w:p>
        </w:tc>
        <w:tc>
          <w:tcPr>
            <w:tcW w:w="4531" w:type="dxa"/>
          </w:tcPr>
          <w:p w:rsidR="00E30F4B" w:rsidRDefault="00E30F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C7A57" w:rsidRPr="00EC7A57" w:rsidTr="00EC7A57">
        <w:tc>
          <w:tcPr>
            <w:tcW w:w="4531" w:type="dxa"/>
          </w:tcPr>
          <w:p w:rsidR="00780D81" w:rsidRPr="002E006A" w:rsidRDefault="002E006A" w:rsidP="002E006A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E006A">
              <w:rPr>
                <w:rFonts w:ascii="Arial" w:hAnsi="Arial" w:cs="Arial"/>
                <w:b/>
                <w:sz w:val="24"/>
                <w:szCs w:val="24"/>
              </w:rPr>
              <w:t>Kritik</w:t>
            </w:r>
            <w:r w:rsidR="00780D81" w:rsidRPr="002E006A">
              <w:rPr>
                <w:rFonts w:ascii="Arial" w:hAnsi="Arial" w:cs="Arial"/>
                <w:b/>
                <w:sz w:val="24"/>
                <w:szCs w:val="24"/>
              </w:rPr>
              <w:t>verhalten</w:t>
            </w:r>
          </w:p>
          <w:p w:rsidR="00780D81" w:rsidRPr="002E006A" w:rsidRDefault="00780D81" w:rsidP="002E006A">
            <w:pPr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4531" w:type="dxa"/>
          </w:tcPr>
          <w:p w:rsidR="00EC7A57" w:rsidRDefault="00EC7A57">
            <w:pPr>
              <w:rPr>
                <w:rFonts w:ascii="Arial" w:hAnsi="Arial" w:cs="Arial"/>
                <w:sz w:val="24"/>
                <w:szCs w:val="24"/>
              </w:rPr>
            </w:pPr>
          </w:p>
          <w:p w:rsidR="009C1A4D" w:rsidRPr="00EC7A57" w:rsidRDefault="009C1A4D" w:rsidP="002E006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E006A" w:rsidRPr="00EC7A57" w:rsidTr="00EC7A57">
        <w:tc>
          <w:tcPr>
            <w:tcW w:w="4531" w:type="dxa"/>
          </w:tcPr>
          <w:p w:rsidR="002E006A" w:rsidRDefault="002E006A" w:rsidP="002E006A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Kritik anhören</w:t>
            </w:r>
          </w:p>
          <w:p w:rsidR="002E006A" w:rsidRPr="002E006A" w:rsidRDefault="002E006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531" w:type="dxa"/>
          </w:tcPr>
          <w:p w:rsidR="002E006A" w:rsidRDefault="002E006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E006A" w:rsidRPr="00EC7A57" w:rsidTr="00EC7A57">
        <w:tc>
          <w:tcPr>
            <w:tcW w:w="4531" w:type="dxa"/>
          </w:tcPr>
          <w:p w:rsidR="002E006A" w:rsidRDefault="002E006A" w:rsidP="002E006A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Kritik annehmen</w:t>
            </w:r>
          </w:p>
          <w:p w:rsidR="002E006A" w:rsidRPr="002E006A" w:rsidRDefault="002E006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531" w:type="dxa"/>
          </w:tcPr>
          <w:p w:rsidR="002E006A" w:rsidRDefault="002E006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E006A" w:rsidRPr="00EC7A57" w:rsidTr="00EC7A57">
        <w:tc>
          <w:tcPr>
            <w:tcW w:w="4531" w:type="dxa"/>
          </w:tcPr>
          <w:p w:rsidR="002E006A" w:rsidRPr="002E006A" w:rsidRDefault="002E006A" w:rsidP="002E006A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</w:rPr>
            </w:pPr>
            <w:r w:rsidRPr="002E006A">
              <w:rPr>
                <w:rFonts w:ascii="Arial" w:hAnsi="Arial" w:cs="Arial"/>
                <w:sz w:val="24"/>
                <w:szCs w:val="24"/>
              </w:rPr>
              <w:t>Kritik umsetzen</w:t>
            </w:r>
          </w:p>
          <w:p w:rsidR="002E006A" w:rsidRDefault="002E006A" w:rsidP="002E006A">
            <w:pPr>
              <w:pStyle w:val="Listenabsatz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E006A" w:rsidRPr="002E006A" w:rsidRDefault="002E006A" w:rsidP="002E006A">
            <w:pPr>
              <w:pStyle w:val="Listenabsatz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531" w:type="dxa"/>
          </w:tcPr>
          <w:p w:rsidR="002E006A" w:rsidRDefault="002E006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E006A" w:rsidRPr="00EC7A57" w:rsidTr="00EC7A57">
        <w:tc>
          <w:tcPr>
            <w:tcW w:w="4531" w:type="dxa"/>
          </w:tcPr>
          <w:p w:rsidR="002E006A" w:rsidRDefault="002E006A" w:rsidP="002E006A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Kritik erwidern</w:t>
            </w:r>
          </w:p>
          <w:p w:rsidR="002E006A" w:rsidRPr="002E006A" w:rsidRDefault="002E006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531" w:type="dxa"/>
          </w:tcPr>
          <w:p w:rsidR="002E006A" w:rsidRDefault="002E006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E006A" w:rsidRPr="00EC7A57" w:rsidTr="00EC7A57">
        <w:tc>
          <w:tcPr>
            <w:tcW w:w="4531" w:type="dxa"/>
          </w:tcPr>
          <w:p w:rsidR="002E006A" w:rsidRDefault="002E006A" w:rsidP="002E006A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Kompromissbereit sein</w:t>
            </w:r>
          </w:p>
          <w:p w:rsidR="002E006A" w:rsidRDefault="002E006A" w:rsidP="002E006A">
            <w:pPr>
              <w:pStyle w:val="Listenabsatz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31" w:type="dxa"/>
          </w:tcPr>
          <w:p w:rsidR="002E006A" w:rsidRDefault="002E006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E006A" w:rsidRPr="00EC7A57" w:rsidTr="00EC7A57">
        <w:tc>
          <w:tcPr>
            <w:tcW w:w="4531" w:type="dxa"/>
          </w:tcPr>
          <w:p w:rsidR="002E006A" w:rsidRDefault="002E006A" w:rsidP="002E006A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2E006A">
              <w:rPr>
                <w:rFonts w:ascii="Arial" w:hAnsi="Arial" w:cs="Arial"/>
                <w:sz w:val="24"/>
                <w:szCs w:val="24"/>
              </w:rPr>
              <w:t>Konstruktiv Kritik üben</w:t>
            </w:r>
          </w:p>
        </w:tc>
        <w:tc>
          <w:tcPr>
            <w:tcW w:w="4531" w:type="dxa"/>
          </w:tcPr>
          <w:p w:rsidR="002E006A" w:rsidRDefault="002E006A">
            <w:pPr>
              <w:rPr>
                <w:rFonts w:ascii="Arial" w:hAnsi="Arial" w:cs="Arial"/>
                <w:sz w:val="24"/>
                <w:szCs w:val="24"/>
              </w:rPr>
            </w:pPr>
          </w:p>
          <w:p w:rsidR="002E006A" w:rsidRDefault="002E006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C7A57" w:rsidRPr="00EC7A57" w:rsidTr="00EC7A57">
        <w:tc>
          <w:tcPr>
            <w:tcW w:w="4531" w:type="dxa"/>
          </w:tcPr>
          <w:p w:rsidR="00EC7A57" w:rsidRPr="002E006A" w:rsidRDefault="0064112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E006A">
              <w:rPr>
                <w:rFonts w:ascii="Arial" w:hAnsi="Arial" w:cs="Arial"/>
                <w:b/>
                <w:sz w:val="24"/>
                <w:szCs w:val="24"/>
              </w:rPr>
              <w:t>Verantwortungsbereitschaft</w:t>
            </w:r>
          </w:p>
          <w:p w:rsidR="00641122" w:rsidRPr="002E006A" w:rsidRDefault="00641122" w:rsidP="002E006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31" w:type="dxa"/>
          </w:tcPr>
          <w:p w:rsidR="009C1A4D" w:rsidRDefault="009C1A4D">
            <w:pPr>
              <w:rPr>
                <w:rFonts w:ascii="Arial" w:hAnsi="Arial" w:cs="Arial"/>
                <w:sz w:val="24"/>
                <w:szCs w:val="24"/>
              </w:rPr>
            </w:pPr>
          </w:p>
          <w:p w:rsidR="009C1A4D" w:rsidRPr="00EC7A57" w:rsidRDefault="009C1A4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E006A" w:rsidRPr="00EC7A57" w:rsidTr="00EC7A57">
        <w:tc>
          <w:tcPr>
            <w:tcW w:w="4531" w:type="dxa"/>
          </w:tcPr>
          <w:p w:rsidR="002E006A" w:rsidRDefault="002E006A" w:rsidP="002E006A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Eigenverantwortung tragen</w:t>
            </w:r>
          </w:p>
          <w:p w:rsidR="002E006A" w:rsidRDefault="002E006A">
            <w:pPr>
              <w:rPr>
                <w:rFonts w:ascii="Arial" w:hAnsi="Arial" w:cs="Arial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4531" w:type="dxa"/>
          </w:tcPr>
          <w:p w:rsidR="002E006A" w:rsidRDefault="002E006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E006A" w:rsidRPr="00EC7A57" w:rsidTr="00EC7A57">
        <w:tc>
          <w:tcPr>
            <w:tcW w:w="4531" w:type="dxa"/>
          </w:tcPr>
          <w:p w:rsidR="002E006A" w:rsidRDefault="002E006A" w:rsidP="002E006A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Verschiedene Interessen anerkennen</w:t>
            </w:r>
          </w:p>
          <w:p w:rsidR="002E006A" w:rsidRDefault="002E006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31" w:type="dxa"/>
          </w:tcPr>
          <w:p w:rsidR="002E006A" w:rsidRDefault="002E006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E006A" w:rsidRPr="00EC7A57" w:rsidTr="00EC7A57">
        <w:tc>
          <w:tcPr>
            <w:tcW w:w="4531" w:type="dxa"/>
          </w:tcPr>
          <w:p w:rsidR="002E006A" w:rsidRDefault="002E006A" w:rsidP="002E006A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Interessen anderer vertreten</w:t>
            </w:r>
          </w:p>
          <w:p w:rsidR="002E006A" w:rsidRDefault="002E006A" w:rsidP="002E006A">
            <w:pPr>
              <w:pStyle w:val="Listenabsatz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31" w:type="dxa"/>
          </w:tcPr>
          <w:p w:rsidR="002E006A" w:rsidRDefault="002E006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E006A" w:rsidRPr="00EC7A57" w:rsidTr="00EC7A57">
        <w:tc>
          <w:tcPr>
            <w:tcW w:w="4531" w:type="dxa"/>
          </w:tcPr>
          <w:p w:rsidR="002E006A" w:rsidRDefault="002E006A" w:rsidP="002E006A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Verantwortung für die Klasse tragen</w:t>
            </w:r>
          </w:p>
        </w:tc>
        <w:tc>
          <w:tcPr>
            <w:tcW w:w="4531" w:type="dxa"/>
          </w:tcPr>
          <w:p w:rsidR="002E006A" w:rsidRDefault="002E006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C7A57" w:rsidRDefault="00EC7A57"/>
    <w:sectPr w:rsidR="00EC7A57">
      <w:footerReference w:type="default" r:id="rId7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14B7" w:rsidRDefault="00C114B7" w:rsidP="00475477">
      <w:pPr>
        <w:spacing w:after="0" w:line="240" w:lineRule="auto"/>
      </w:pPr>
      <w:r>
        <w:separator/>
      </w:r>
    </w:p>
  </w:endnote>
  <w:endnote w:type="continuationSeparator" w:id="0">
    <w:p w:rsidR="00C114B7" w:rsidRDefault="00C114B7" w:rsidP="004754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62880121"/>
      <w:docPartObj>
        <w:docPartGallery w:val="Page Numbers (Bottom of Page)"/>
        <w:docPartUnique/>
      </w:docPartObj>
    </w:sdtPr>
    <w:sdtContent>
      <w:p w:rsidR="00475477" w:rsidRDefault="00475477">
        <w:pPr>
          <w:pStyle w:val="Fuzeil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475477" w:rsidRDefault="00475477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14B7" w:rsidRDefault="00C114B7" w:rsidP="00475477">
      <w:pPr>
        <w:spacing w:after="0" w:line="240" w:lineRule="auto"/>
      </w:pPr>
      <w:r>
        <w:separator/>
      </w:r>
    </w:p>
  </w:footnote>
  <w:footnote w:type="continuationSeparator" w:id="0">
    <w:p w:rsidR="00C114B7" w:rsidRDefault="00C114B7" w:rsidP="004754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DD7402"/>
    <w:multiLevelType w:val="hybridMultilevel"/>
    <w:tmpl w:val="04C2CBE8"/>
    <w:lvl w:ilvl="0" w:tplc="2C3A086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C757DA"/>
    <w:multiLevelType w:val="hybridMultilevel"/>
    <w:tmpl w:val="8FDC783A"/>
    <w:lvl w:ilvl="0" w:tplc="DB3667B8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7A57"/>
    <w:rsid w:val="00234480"/>
    <w:rsid w:val="002834F0"/>
    <w:rsid w:val="002E006A"/>
    <w:rsid w:val="00475477"/>
    <w:rsid w:val="00641122"/>
    <w:rsid w:val="00780D81"/>
    <w:rsid w:val="008201A2"/>
    <w:rsid w:val="0084049A"/>
    <w:rsid w:val="009C1A4D"/>
    <w:rsid w:val="00C114B7"/>
    <w:rsid w:val="00E30F4B"/>
    <w:rsid w:val="00EC7A57"/>
    <w:rsid w:val="00F0518C"/>
    <w:rsid w:val="00F313FD"/>
    <w:rsid w:val="00F32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41BDAF-7720-4CD2-97F3-00BDB07E2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EC7A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EC7A57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754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75477"/>
    <w:rPr>
      <w:rFonts w:ascii="Segoe UI" w:hAnsi="Segoe UI" w:cs="Segoe UI"/>
      <w:sz w:val="18"/>
      <w:szCs w:val="18"/>
    </w:rPr>
  </w:style>
  <w:style w:type="paragraph" w:styleId="Kopfzeile">
    <w:name w:val="header"/>
    <w:basedOn w:val="Standard"/>
    <w:link w:val="KopfzeileZchn"/>
    <w:uiPriority w:val="99"/>
    <w:unhideWhenUsed/>
    <w:rsid w:val="004754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475477"/>
  </w:style>
  <w:style w:type="paragraph" w:styleId="Fuzeile">
    <w:name w:val="footer"/>
    <w:basedOn w:val="Standard"/>
    <w:link w:val="FuzeileZchn"/>
    <w:uiPriority w:val="99"/>
    <w:unhideWhenUsed/>
    <w:rsid w:val="004754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4754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247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Antje Schulte</dc:creator>
  <cp:keywords/>
  <dc:description/>
  <cp:lastModifiedBy>Antje Schulte</cp:lastModifiedBy>
  <cp:revision>9</cp:revision>
  <cp:lastPrinted>2020-04-06T18:52:00Z</cp:lastPrinted>
  <dcterms:created xsi:type="dcterms:W3CDTF">2020-04-03T13:21:00Z</dcterms:created>
  <dcterms:modified xsi:type="dcterms:W3CDTF">2020-04-06T18:56:00Z</dcterms:modified>
</cp:coreProperties>
</file>